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B" w:rsidRDefault="00230BFB" w:rsidP="00230BFB">
      <w:pPr>
        <w:spacing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по курсу </w:t>
      </w:r>
      <w:r w:rsidR="00D4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«Мир логики»</w:t>
      </w:r>
    </w:p>
    <w:p w:rsidR="00016783" w:rsidRPr="005D78E2" w:rsidRDefault="0089537E" w:rsidP="0001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63D9" w:rsidRPr="005D78E2" w:rsidRDefault="000F22E1" w:rsidP="00F763D9">
      <w:pPr>
        <w:pStyle w:val="a5"/>
        <w:shd w:val="clear" w:color="auto" w:fill="FFFFFF"/>
        <w:spacing w:before="0" w:beforeAutospacing="0" w:line="339" w:lineRule="atLeast"/>
        <w:rPr>
          <w:rStyle w:val="apple-converted-space"/>
          <w:color w:val="000000" w:themeColor="text1"/>
          <w:sz w:val="28"/>
          <w:szCs w:val="28"/>
        </w:rPr>
      </w:pPr>
      <w:r w:rsidRPr="005D78E2">
        <w:rPr>
          <w:color w:val="000000" w:themeColor="text1"/>
          <w:sz w:val="28"/>
          <w:szCs w:val="28"/>
        </w:rPr>
        <w:t xml:space="preserve">     </w:t>
      </w:r>
      <w:r w:rsidR="00F763D9" w:rsidRPr="005D78E2">
        <w:rPr>
          <w:color w:val="000000" w:themeColor="text1"/>
          <w:sz w:val="28"/>
          <w:szCs w:val="28"/>
        </w:rPr>
        <w:t>Программа составлена на основе программы и методических рекомендаций по внеурочной деятельности в начальной школе «Мир логики»</w:t>
      </w:r>
      <w:r w:rsidR="00F763D9" w:rsidRPr="005D78E2">
        <w:rPr>
          <w:rStyle w:val="apple-converted-space"/>
          <w:color w:val="000000" w:themeColor="text1"/>
          <w:sz w:val="28"/>
          <w:szCs w:val="28"/>
        </w:rPr>
        <w:t xml:space="preserve"> Светланы </w:t>
      </w:r>
      <w:proofErr w:type="spellStart"/>
      <w:r w:rsidR="00F763D9" w:rsidRPr="005D78E2">
        <w:rPr>
          <w:rStyle w:val="apple-converted-space"/>
          <w:color w:val="000000" w:themeColor="text1"/>
          <w:sz w:val="28"/>
          <w:szCs w:val="28"/>
        </w:rPr>
        <w:t>Гин</w:t>
      </w:r>
      <w:proofErr w:type="spellEnd"/>
      <w:r w:rsidR="00F763D9" w:rsidRPr="005D78E2">
        <w:rPr>
          <w:rStyle w:val="apple-converted-space"/>
          <w:color w:val="000000" w:themeColor="text1"/>
          <w:sz w:val="28"/>
          <w:szCs w:val="28"/>
        </w:rPr>
        <w:t>.</w:t>
      </w:r>
    </w:p>
    <w:p w:rsidR="00816C71" w:rsidRPr="005D78E2" w:rsidRDefault="00816C71" w:rsidP="00816C71">
      <w:pPr>
        <w:pStyle w:val="a5"/>
        <w:shd w:val="clear" w:color="auto" w:fill="FFFFFF"/>
        <w:spacing w:before="0" w:beforeAutospacing="0" w:line="339" w:lineRule="atLeast"/>
        <w:rPr>
          <w:color w:val="000000" w:themeColor="text1"/>
          <w:sz w:val="28"/>
          <w:szCs w:val="28"/>
        </w:rPr>
      </w:pPr>
      <w:r w:rsidRPr="005D78E2">
        <w:rPr>
          <w:color w:val="000000" w:themeColor="text1"/>
          <w:sz w:val="28"/>
          <w:szCs w:val="28"/>
        </w:rPr>
        <w:t xml:space="preserve">     Программа рассчитана на 34 ч в год с проведением занятий один раз в неделю продолжительностью 45 мин. </w:t>
      </w:r>
    </w:p>
    <w:p w:rsidR="007150C9" w:rsidRPr="005D78E2" w:rsidRDefault="000F22E1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150C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курса по выбору «Мир лог</w:t>
      </w:r>
      <w:r w:rsidR="00F763D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ики» предназначена для учащихся</w:t>
      </w:r>
      <w:r w:rsidR="007150C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желающих овладеть навыками основных мыслительных операций. Представленная программа может изучаться в рамках раздела ФГОС «Внеурочная деятельность в начальной школе» по таким направлениям, как социальное и </w:t>
      </w:r>
      <w:proofErr w:type="spellStart"/>
      <w:r w:rsidR="007150C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общеинтеллектуальное</w:t>
      </w:r>
      <w:proofErr w:type="spellEnd"/>
      <w:r w:rsidR="007150C9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22E1" w:rsidRPr="005D78E2" w:rsidRDefault="000F22E1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современных условиях информационного общества одной из важных задач становится воспитание информационной культуры, что предполагает осознание потребности в новых знаниях, определение пробелов в знаниях и выработку стратегии их поиска; сравнение и оценку информационных ресурсов, применение и передачу информации.</w:t>
      </w:r>
    </w:p>
    <w:p w:rsidR="000F22E1" w:rsidRPr="005D78E2" w:rsidRDefault="000F22E1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 </w:t>
      </w:r>
      <w:proofErr w:type="spellStart"/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</w:t>
      </w:r>
      <w:proofErr w:type="spellEnd"/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обучения на ступени начального общего образования относится формирование познавательны</w:t>
      </w:r>
      <w:r w:rsidR="00051A5F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универсальных учебных действий как основы умения учиться.</w:t>
      </w:r>
      <w:r w:rsidR="00051A5F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формируемым учебным действиям относятся следующие: сравнение, </w:t>
      </w:r>
      <w:proofErr w:type="spellStart"/>
      <w:r w:rsidR="00051A5F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сериация</w:t>
      </w:r>
      <w:proofErr w:type="spellEnd"/>
      <w:r w:rsidR="00051A5F"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классификация по заданным критериям; анализ объектов; анализ объектов с выделением существенных и несущественных признаков, установление причинно-следственных связей в изучаемом круге явлений, построение рассуждения об объекте, его свойствах и связях; осуществление подведения под понятие; установление аналогий, обобщение на основе выделения сущностных связей и др.</w:t>
      </w:r>
    </w:p>
    <w:p w:rsidR="00051A5F" w:rsidRPr="005D78E2" w:rsidRDefault="00051A5F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Развитие умения учиться обеспечивает переход к дальнейшему самообразованию и самовоспитанию, развитие интеллектуальной инициативы, любознательности, способности к </w:t>
      </w:r>
      <w:proofErr w:type="spellStart"/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proofErr w:type="spellEnd"/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деятельности.</w:t>
      </w:r>
    </w:p>
    <w:p w:rsidR="00051A5F" w:rsidRPr="005D78E2" w:rsidRDefault="00051A5F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Программой курса по выбору "Мир логики" предусматривает дальнейшее совершенствование полученных знаний и умений, формирование ключевых компетенций, развитие познавательных и творческих способностей учащихся.</w:t>
      </w:r>
    </w:p>
    <w:p w:rsidR="00816C71" w:rsidRPr="005D78E2" w:rsidRDefault="00816C71" w:rsidP="00816C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D7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курса:</w:t>
      </w:r>
      <w:r w:rsidRPr="005D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навыкам основных мыслительных операций: сравнения, классификации, обобщения, умозаключения и др.; формирование информационной культуры, освоение умений организации учебного труда.</w:t>
      </w:r>
    </w:p>
    <w:p w:rsidR="00816C71" w:rsidRPr="005D78E2" w:rsidRDefault="00816C71" w:rsidP="007150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2B6" w:rsidRDefault="003122B6" w:rsidP="00970EF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D78E2" w:rsidRPr="005D78E2" w:rsidRDefault="005D78E2" w:rsidP="00970EF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D78E2" w:rsidRPr="005D78E2" w:rsidRDefault="005D78E2" w:rsidP="005D7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1. Учимся выделять признаки (7ч.)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1.1. Знакомство с курсом "Мир логики" ( игра на внимание "Путаница", беседа "Что и зачем?", представление нового предмета, контрольная работа)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1.2. Признаки объекта (игра на внимание "Запрещённое движение", анализ контрольной работы, беседа о сравнении, игра "Передай апельсин", беседа о выделении признаков,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1.3. Различия (игра на внимание "Повтори-отличись", беседа о различиях, работа в группах "Обучающий альбом", упражнение "Чем отличаются?", игра-дискуссия "Чем страус отличается страус отличается от человека?", упражнение "Что изменилось?").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1.4. Сходство ( игра на внимание "Руки-ноги", упражнение "Найти общее", работа в группах "Чем похожи?", упражнение "Проверь себя").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1.5. Существенные признаки (игра на внимание "Птица-рыба", беседа о существенных признаках, упражнение "Выделение существенных признаков", работа в группах "Почему они вместе?").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1.6. Характерные признаки (игра-театрализация ""Изобрази дерево", беседа о характерных признаках, работа в группах "Как сравнить?", беседа о "неизменяемых" признаках, задача-шутка).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1.7. Упорядочение признаков (игра на внимание "Буква-цифра", беседа об упорядочении, работа в группах "Как упорядочить?", упражнение "Кто больше?",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2. Учимся сравнивать (2ч.)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2.1. Правила сравнения (игры на внимание "Эстафеты", упражнение на сравнение игр, работа в парах "Где ошибка?", работа в группах "Сравнение объектов").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2.2.  Значение сравнения ( игры на внимание "Хор", "Разминка"; беседа о значении сравнения, упражнение на выбор объекта, работа в группах "Сравниваем по правилам", упражнение "Проверь себя").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3. Учимся классифицировать (3ч.)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3.1. Понятие о классах (игра на внимание "Мальчик, девочка, цветок", упражнение "Четвёртый лишний", беседа о понятии "класс", упражнение "Четыре лишних", работа в группах "Исключи и объясни", игра "Выбывание слов",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lastRenderedPageBreak/>
        <w:t>3.2. Правила классификации ( игра на внимание "Руки вверх - руки в стороны", беседа о правилах классификации, работа в группах "Раздели и назови", упражнение "Где классы, где части?",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3.3. Вопросы (игра на внимание "Да и нет", обсуждение "Что мы знаем и не знаем", беседа о классификации вопросов, работа с текстом, упражнение "Вопросы корректные и некорректные", игра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4. Учимся находить закономерности (4ч.)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4.1. Алгоритм (игра на внимание "Плавает - летает", упражнение "Проверь себя", беседа "Что такое алгоритм", работа в парах "Графический диктант", работа в группах "Составляем план", составление инструкции "Как открыть дверь?", задания-шутки").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4.2. Закономерности в числах и фигурах ( игра на внимание "Посчитай - не ошибись", упражнение на поиск закономерности числового ряда, упражнение "Проверь себя", работа в группах "Продолжи ряд", упражнение на нахождение закономерности в серии фигур,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4.3. Закономерности в буквах и словах (игра на внимание "Цепочка", упражнение "Алфавит", работа в группах "Продолжи ряд", упражнение "Проверь себя", задание на смекалку, игра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4.4. Логические задачи ( игра на внимание "Отвечай - не торопись!", решение логических задач, на упорядочение, решение логических задач; родственные отношения, решение логических задач на нахождение соответствия, работа в группах "Решение задач", решение логических задач про лжецов).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5. Учимся выделять вид отношения между понятиями (6 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5.1. Причина и следствие (игра на внимание "День, ночь", беседа о причине и следствии, упражнение "Найди пару", работа в группах "Почему и что потом?, упражнение "Как найти причину?", задачи-шутки).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5.2. Причинно-следственные цепочки (игра на внимание "Рассказчик", упражнение по составлению причинно-следственных цепочек, работа в группах "Сочинители", игра "Обмен причинами").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5.3. Противоположные отношения между понятиями ( игра на внимание "Наоборот", упражнение на выделение противоположных признаков, упражнение "Проверь себя", работа в группах "Точка зрения", упражнение "Подбери антоним", задание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5.4. Отношения "Род-вид" между понятиями ( игра на внимание "Реки, города",; беседа о значении слов "вид", "род" , "элемент"; упражнение "Проверь себя", работа в группах "Найди ошибку", игра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lastRenderedPageBreak/>
        <w:t>5.5. Упорядочение по родовидовым отношениям (игра на внимание "Род-вид", беседа об объемах понятия, упражнение "Проверь себя", упражнение "Разложи по порядку", работа в группах "Составляем схемы", задачи-шутки).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5.6. Виды отношений между понятиями (  игра на внимание "Понятно-непонятно", беседа о видах отношений между понятиями, упражнение "Группировка", работа в группах "Кто больше?", упражнение "Проверь себя"),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6. Учимся давать определения (2ч.)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6.1. Определения ( игра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", игра-дискуссия "Что такое книга?", беседа о способах объяснения значения слов, беседа о значении определений, упражнение "Правила построения определений").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6.2. Анализ ошибок в построении определений (игра на внимание "Правильно-неправильно", беседа об ошибках в построении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определний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, работа в группах "Исправляем ошибки", упражнение "Почему так говорят?").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7. Учимся делать умозаключения (3ч.)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7.1. Умозаключения (игра на внимание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", беседа о суждениях и умозаключениях, упражнение "Проверь себя", работа в парах "Восстанавливаем суждения", работа в группах "Как мы делаем выводы").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7.2. Анализ ошибок в построении умозаключений ( игра на внимание "Рыцари и лжецы", упражнение "Сравнение умозаключений", работа в группах "Ищем "ловушки", упражнение "Следовательно", практическая работа "Умозаключения", упражнение "Доказательство").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7.3. Язык и логика ( игра на внимание "Числа и слова", упражнение "Перестановки", упражнение "Перестановки", упражнение "Кто кого", упражнение "Двойной смысл", упражнение "Проверь себя").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8. Учимся использовать аналогии (3ч.)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8.1. Придумывание по аналогии (игры на внимание "Сказочный герой", упражнение "Сказка-калька",  упражнение "Продолжи стихотворение", работа в группах "Сочинение загадок", придумывание вопросов на смекалку).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8.2. Использование аналогии в обучении (упражнение "Повторяй за мной", упражнение "Подражай-ка",  упражнение "От 2 до 5", беседа об использовании аналогии в обучении, упражнение "Проверь себя", работа в группах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Шестиклеточные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логиконы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8.3. Продолженная аналогия (игра на внимание "Пальцы", игра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Да-нетка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", решение задач, упражнение "Секретный язык", беседа о суевериях).</w:t>
      </w:r>
    </w:p>
    <w:p w:rsidR="00F74B19" w:rsidRDefault="00F74B19" w:rsidP="005D78E2">
      <w:pPr>
        <w:rPr>
          <w:rFonts w:ascii="Times New Roman" w:hAnsi="Times New Roman" w:cs="Times New Roman"/>
          <w:b/>
          <w:sz w:val="28"/>
          <w:szCs w:val="28"/>
        </w:rPr>
      </w:pPr>
    </w:p>
    <w:p w:rsidR="00F74B19" w:rsidRDefault="00F74B19" w:rsidP="005D78E2">
      <w:pPr>
        <w:rPr>
          <w:rFonts w:ascii="Times New Roman" w:hAnsi="Times New Roman" w:cs="Times New Roman"/>
          <w:b/>
          <w:sz w:val="28"/>
          <w:szCs w:val="28"/>
        </w:rPr>
      </w:pPr>
    </w:p>
    <w:p w:rsidR="00F74B19" w:rsidRDefault="00F74B19" w:rsidP="005D78E2">
      <w:pPr>
        <w:rPr>
          <w:rFonts w:ascii="Times New Roman" w:hAnsi="Times New Roman" w:cs="Times New Roman"/>
          <w:b/>
          <w:sz w:val="28"/>
          <w:szCs w:val="28"/>
        </w:rPr>
      </w:pP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9. Учимся рассуждать (2ч.)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 xml:space="preserve">9.1. Рассуждения ( игра на внимание "Перестановки", </w:t>
      </w:r>
      <w:r w:rsidRPr="005D78E2">
        <w:rPr>
          <w:rFonts w:ascii="Times New Roman" w:hAnsi="Times New Roman" w:cs="Times New Roman"/>
          <w:sz w:val="28"/>
          <w:szCs w:val="28"/>
        </w:rPr>
        <w:t>работа в группах "Решаем и объясняем", упражнение "Рассуждения", решение задач с противоречиями, решение детективных задач).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9.2. Анализ ошибок в построении рассуждений (игра на внимание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Повтори-не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ошибись", решение логических задач, ознакомление с софизмами, работа в группах "Поиск вариантов").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9.3. Юмор и логика (игра "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", итоговая контрольная работа, беседа об остроумии, упражнение "Придумай окончание").</w:t>
      </w:r>
    </w:p>
    <w:p w:rsidR="005D78E2" w:rsidRPr="005D78E2" w:rsidRDefault="005D78E2" w:rsidP="005D78E2">
      <w:p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10. Подведение итогов обучения (1ч.)</w:t>
      </w:r>
    </w:p>
    <w:p w:rsid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10.1. Обобщающее занятие (презентация творческих работ. Анализ итоговой контрольной работы. Анкетирование.</w:t>
      </w:r>
    </w:p>
    <w:p w:rsidR="005D78E2" w:rsidRPr="005D78E2" w:rsidRDefault="005D78E2" w:rsidP="005D78E2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обучающимися программы </w:t>
      </w: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В результате изучения данного курса обучающиеся получат возможность формирования </w:t>
      </w:r>
      <w:r w:rsidRPr="005D78E2">
        <w:rPr>
          <w:rFonts w:ascii="Times New Roman" w:hAnsi="Times New Roman" w:cs="Times New Roman"/>
          <w:b/>
          <w:i/>
          <w:sz w:val="28"/>
          <w:szCs w:val="28"/>
        </w:rPr>
        <w:t>личностных результатов:</w:t>
      </w:r>
    </w:p>
    <w:p w:rsidR="005D78E2" w:rsidRPr="005D78E2" w:rsidRDefault="005D78E2" w:rsidP="005D78E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уметь выбирать целевые и смысловые установки для своих действий и поступков;</w:t>
      </w:r>
    </w:p>
    <w:p w:rsidR="005D78E2" w:rsidRPr="005D78E2" w:rsidRDefault="005D78E2" w:rsidP="005D78E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сотрудничать с учителем и сверстниками в разных ситуациях.</w:t>
      </w:r>
    </w:p>
    <w:p w:rsidR="005D78E2" w:rsidRPr="005D78E2" w:rsidRDefault="005D78E2" w:rsidP="005D78E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8E2" w:rsidRPr="005D78E2" w:rsidRDefault="005D78E2" w:rsidP="005D78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78E2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5D78E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5D78E2">
        <w:rPr>
          <w:rFonts w:ascii="Times New Roman" w:hAnsi="Times New Roman" w:cs="Times New Roman"/>
          <w:sz w:val="28"/>
          <w:szCs w:val="28"/>
        </w:rPr>
        <w:t xml:space="preserve">   являются формирование следующих УДД:</w:t>
      </w: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i/>
          <w:sz w:val="28"/>
          <w:szCs w:val="28"/>
        </w:rPr>
        <w:t>Регулятивные УДД:</w:t>
      </w:r>
    </w:p>
    <w:p w:rsidR="005D78E2" w:rsidRPr="005D78E2" w:rsidRDefault="005D78E2" w:rsidP="005D78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причины успеха/неуспеха учебной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дятельности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;</w:t>
      </w:r>
    </w:p>
    <w:p w:rsidR="005D78E2" w:rsidRPr="005D78E2" w:rsidRDefault="005D78E2" w:rsidP="005D78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5D78E2" w:rsidRPr="005D78E2" w:rsidRDefault="005D78E2" w:rsidP="005D78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осваивать начальные формы рефлексии.</w:t>
      </w: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i/>
          <w:sz w:val="28"/>
          <w:szCs w:val="28"/>
        </w:rPr>
        <w:t>Познавательные УДД:</w:t>
      </w:r>
    </w:p>
    <w:p w:rsidR="005D78E2" w:rsidRPr="005D78E2" w:rsidRDefault="005D78E2" w:rsidP="005D78E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5D78E2" w:rsidRPr="005D78E2" w:rsidRDefault="005D78E2" w:rsidP="005D78E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соблюдать нормы этики и этикета;</w:t>
      </w:r>
    </w:p>
    <w:p w:rsidR="005D78E2" w:rsidRPr="005D78E2" w:rsidRDefault="005D78E2" w:rsidP="005D78E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5D78E2" w:rsidRPr="005D78E2" w:rsidRDefault="005D78E2" w:rsidP="005D7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i/>
          <w:sz w:val="28"/>
          <w:szCs w:val="28"/>
        </w:rPr>
        <w:t>Коммуникативные УДД:</w:t>
      </w:r>
    </w:p>
    <w:p w:rsidR="005D78E2" w:rsidRPr="005D78E2" w:rsidRDefault="005D78E2" w:rsidP="005D78E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</w:t>
      </w:r>
      <w:r w:rsidRPr="005D78E2">
        <w:rPr>
          <w:rFonts w:ascii="Times New Roman" w:hAnsi="Times New Roman" w:cs="Times New Roman"/>
          <w:i/>
          <w:sz w:val="28"/>
          <w:szCs w:val="28"/>
        </w:rPr>
        <w:t xml:space="preserve"> исполнителя, критика);</w:t>
      </w:r>
    </w:p>
    <w:p w:rsidR="005D78E2" w:rsidRPr="005D78E2" w:rsidRDefault="005D78E2" w:rsidP="005D78E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учиться аргументировать, доказывать;</w:t>
      </w:r>
    </w:p>
    <w:p w:rsidR="005D78E2" w:rsidRPr="005D78E2" w:rsidRDefault="005D78E2" w:rsidP="005D78E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учиться вести дискуссию.</w:t>
      </w:r>
    </w:p>
    <w:p w:rsidR="005D78E2" w:rsidRPr="005D78E2" w:rsidRDefault="005D78E2" w:rsidP="005D78E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78E2" w:rsidRPr="005D78E2" w:rsidRDefault="005D78E2" w:rsidP="005D7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Предметными результатами </w:t>
      </w:r>
      <w:r w:rsidRPr="005D78E2">
        <w:rPr>
          <w:rFonts w:ascii="Times New Roman" w:hAnsi="Times New Roman" w:cs="Times New Roman"/>
          <w:sz w:val="28"/>
          <w:szCs w:val="28"/>
        </w:rPr>
        <w:t>изучения курса  являются формирование следующих умений</w:t>
      </w:r>
      <w:r w:rsidRPr="005D78E2">
        <w:rPr>
          <w:rFonts w:ascii="Times New Roman" w:hAnsi="Times New Roman" w:cs="Times New Roman"/>
          <w:b/>
          <w:sz w:val="28"/>
          <w:szCs w:val="28"/>
        </w:rPr>
        <w:t>: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выделять свойства предметов;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сопоставлять части и целое для предметов и действий;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описывать простой порядок действий для достижения заданной цели;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приводить примеры истинных и ложных высказываний;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приводить примеры отрицаний;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проводить аналогию между разными предметами;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выполнять логические упражнения на нахождение закономерностей, сопоставляя и аргументируя свой ответ;</w:t>
      </w:r>
    </w:p>
    <w:p w:rsidR="005D78E2" w:rsidRPr="005D78E2" w:rsidRDefault="005D78E2" w:rsidP="005D78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рассуждать и доказывать свою мысль и свое решение.</w:t>
      </w:r>
      <w:r w:rsidRPr="005D7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78E2" w:rsidRPr="005D78E2" w:rsidRDefault="005D78E2" w:rsidP="005D7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</w:p>
    <w:p w:rsidR="005D78E2" w:rsidRPr="005D78E2" w:rsidRDefault="005D78E2" w:rsidP="005D78E2">
      <w:pPr>
        <w:pStyle w:val="a5"/>
        <w:shd w:val="clear" w:color="auto" w:fill="FFFFFF"/>
        <w:spacing w:before="0" w:beforeAutospacing="0" w:line="339" w:lineRule="atLeast"/>
        <w:jc w:val="center"/>
        <w:rPr>
          <w:color w:val="333333"/>
          <w:sz w:val="28"/>
          <w:szCs w:val="28"/>
        </w:rPr>
      </w:pPr>
    </w:p>
    <w:p w:rsidR="005D78E2" w:rsidRPr="005D78E2" w:rsidRDefault="005D78E2" w:rsidP="005D78E2">
      <w:pPr>
        <w:pStyle w:val="a5"/>
        <w:shd w:val="clear" w:color="auto" w:fill="FFFFFF"/>
        <w:spacing w:before="0" w:beforeAutospacing="0" w:line="339" w:lineRule="atLeast"/>
        <w:jc w:val="center"/>
        <w:rPr>
          <w:color w:val="333333"/>
          <w:sz w:val="28"/>
          <w:szCs w:val="28"/>
        </w:rPr>
      </w:pPr>
    </w:p>
    <w:p w:rsidR="005D78E2" w:rsidRPr="005D78E2" w:rsidRDefault="005D78E2" w:rsidP="005D78E2">
      <w:pPr>
        <w:pStyle w:val="a5"/>
        <w:shd w:val="clear" w:color="auto" w:fill="FFFFFF"/>
        <w:spacing w:before="0" w:beforeAutospacing="0" w:line="339" w:lineRule="atLeast"/>
        <w:jc w:val="center"/>
        <w:rPr>
          <w:color w:val="333333"/>
          <w:sz w:val="28"/>
          <w:szCs w:val="28"/>
        </w:rPr>
      </w:pPr>
    </w:p>
    <w:p w:rsidR="005D78E2" w:rsidRPr="005D78E2" w:rsidRDefault="005D78E2" w:rsidP="005D78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курса.</w:t>
      </w:r>
    </w:p>
    <w:p w:rsidR="005D78E2" w:rsidRPr="005D78E2" w:rsidRDefault="005D78E2" w:rsidP="005D78E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 (34 часа).</w:t>
      </w:r>
    </w:p>
    <w:tbl>
      <w:tblPr>
        <w:tblStyle w:val="a3"/>
        <w:tblW w:w="0" w:type="auto"/>
        <w:tblLayout w:type="fixed"/>
        <w:tblLook w:val="04A0"/>
      </w:tblPr>
      <w:tblGrid>
        <w:gridCol w:w="636"/>
        <w:gridCol w:w="4008"/>
        <w:gridCol w:w="1276"/>
        <w:gridCol w:w="1843"/>
        <w:gridCol w:w="1808"/>
      </w:tblGrid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Кол- во</w:t>
            </w:r>
          </w:p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Фактическая </w:t>
            </w:r>
          </w:p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Знакомство с курсом «Мир логики».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Признаки объекта.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Различия.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Сходство.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Существенные признаки.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признаков. 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Правила сравнения.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Значение сравнения.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Понятие о классах.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Правила классификации.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Алгоритм.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Закономерности в числах и фигурах.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Закономерности в буквах и словах.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Причина и следствие.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Причинно- следственные цепочки.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Противоположные отношения между понятиями.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Отношения «род- вид» между понятиями.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Упорядочение по родовидовым отношениям.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Виды отношений между понятиями.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Определения.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Анализ ошибок в построении определений.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Умозаключения.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Анализ ошибок в построении умозаключения.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Язык и логика.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Придумывание по аналогии.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Использование аналогии в обучении.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Продолженная аналогия.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Рассуждения.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Анализ ошибок в построении рассуждений.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Юмор и логика.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8E2" w:rsidRPr="005D78E2" w:rsidTr="000D6F64">
        <w:tc>
          <w:tcPr>
            <w:tcW w:w="63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1276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D78E2" w:rsidRPr="005D78E2" w:rsidRDefault="005D78E2" w:rsidP="000D6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8E2" w:rsidRPr="005D78E2" w:rsidRDefault="005D78E2" w:rsidP="005D7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8E2" w:rsidRPr="005D78E2" w:rsidRDefault="005D78E2" w:rsidP="005D78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 xml:space="preserve">Агафонова И. Н. Учимся думать: Занимательные логические задачи, тесты и упражнения для детей 8-11 лет.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МиМЭкспресс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, 1996.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Бойко А. П. Логика: для учащихся школ, гимназий, лицеев. М., 1993.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Багурина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Л. Я начинаю учиться: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. 2. Логическое мышление. М.: Линор,1995.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А. З. Развитие интеллектуальных способностей у детей 9 лет. М.: Новая школа, 1996.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78E2">
        <w:rPr>
          <w:rFonts w:ascii="Times New Roman" w:hAnsi="Times New Roman" w:cs="Times New Roman"/>
          <w:sz w:val="28"/>
          <w:szCs w:val="28"/>
        </w:rPr>
        <w:t>Ивин А. А. Искусство правильно мыслить: кн. для учащихся. М.: Просвещение, 1996.</w:t>
      </w:r>
    </w:p>
    <w:p w:rsidR="005D78E2" w:rsidRPr="005D78E2" w:rsidRDefault="005D78E2" w:rsidP="005D78E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78E2">
        <w:rPr>
          <w:rFonts w:ascii="Times New Roman" w:hAnsi="Times New Roman" w:cs="Times New Roman"/>
          <w:sz w:val="28"/>
          <w:szCs w:val="28"/>
        </w:rPr>
        <w:t>Лихтарников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 xml:space="preserve"> Л. М. Занимательные логические задачи: для учащихся начальной школы. </w:t>
      </w:r>
      <w:proofErr w:type="spellStart"/>
      <w:r w:rsidRPr="005D78E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D78E2">
        <w:rPr>
          <w:rFonts w:ascii="Times New Roman" w:hAnsi="Times New Roman" w:cs="Times New Roman"/>
          <w:sz w:val="28"/>
          <w:szCs w:val="28"/>
        </w:rPr>
        <w:t>.: Лань; МИК,1996.</w:t>
      </w:r>
    </w:p>
    <w:p w:rsidR="005D78E2" w:rsidRPr="005D78E2" w:rsidRDefault="005D78E2" w:rsidP="005D78E2">
      <w:pPr>
        <w:rPr>
          <w:rFonts w:ascii="Times New Roman" w:hAnsi="Times New Roman" w:cs="Times New Roman"/>
          <w:sz w:val="28"/>
          <w:szCs w:val="28"/>
        </w:rPr>
      </w:pPr>
    </w:p>
    <w:sectPr w:rsidR="005D78E2" w:rsidRPr="005D78E2" w:rsidSect="00895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41"/>
    <w:multiLevelType w:val="singleLevel"/>
    <w:tmpl w:val="00000041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56"/>
    <w:multiLevelType w:val="singleLevel"/>
    <w:tmpl w:val="00000056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60"/>
    <w:multiLevelType w:val="singleLevel"/>
    <w:tmpl w:val="00000060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6E"/>
    <w:multiLevelType w:val="singleLevel"/>
    <w:tmpl w:val="0000006E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38C93764"/>
    <w:multiLevelType w:val="multilevel"/>
    <w:tmpl w:val="6D3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369B2"/>
    <w:multiLevelType w:val="hybridMultilevel"/>
    <w:tmpl w:val="9564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35F82"/>
    <w:multiLevelType w:val="multilevel"/>
    <w:tmpl w:val="77A2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783"/>
    <w:rsid w:val="00016783"/>
    <w:rsid w:val="00051A5F"/>
    <w:rsid w:val="000F22E1"/>
    <w:rsid w:val="001301DE"/>
    <w:rsid w:val="00140E7D"/>
    <w:rsid w:val="001D711C"/>
    <w:rsid w:val="00230BFB"/>
    <w:rsid w:val="002F48A0"/>
    <w:rsid w:val="003122B6"/>
    <w:rsid w:val="004569F1"/>
    <w:rsid w:val="004C1124"/>
    <w:rsid w:val="005D6C27"/>
    <w:rsid w:val="005D78E2"/>
    <w:rsid w:val="007150C9"/>
    <w:rsid w:val="007E636B"/>
    <w:rsid w:val="00816C71"/>
    <w:rsid w:val="00871F0F"/>
    <w:rsid w:val="0089537E"/>
    <w:rsid w:val="008D29DC"/>
    <w:rsid w:val="009141E2"/>
    <w:rsid w:val="00970EF8"/>
    <w:rsid w:val="009A7052"/>
    <w:rsid w:val="009E6A3E"/>
    <w:rsid w:val="00A961E5"/>
    <w:rsid w:val="00AB78F9"/>
    <w:rsid w:val="00C17DF3"/>
    <w:rsid w:val="00C5308F"/>
    <w:rsid w:val="00D43DB5"/>
    <w:rsid w:val="00DE6C26"/>
    <w:rsid w:val="00DF0F98"/>
    <w:rsid w:val="00E023C5"/>
    <w:rsid w:val="00E370E1"/>
    <w:rsid w:val="00F74B19"/>
    <w:rsid w:val="00F763D9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A3E"/>
    <w:pPr>
      <w:ind w:left="720"/>
      <w:contextualSpacing/>
    </w:pPr>
  </w:style>
  <w:style w:type="paragraph" w:customStyle="1" w:styleId="c21">
    <w:name w:val="c21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01DE"/>
  </w:style>
  <w:style w:type="paragraph" w:customStyle="1" w:styleId="c9">
    <w:name w:val="c9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1DE"/>
  </w:style>
  <w:style w:type="paragraph" w:styleId="a6">
    <w:name w:val="No Spacing"/>
    <w:uiPriority w:val="1"/>
    <w:qFormat/>
    <w:rsid w:val="00970E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C1F3-312E-43E8-BC0C-5064A383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Владелец</cp:lastModifiedBy>
  <cp:revision>16</cp:revision>
  <dcterms:created xsi:type="dcterms:W3CDTF">2014-09-05T13:24:00Z</dcterms:created>
  <dcterms:modified xsi:type="dcterms:W3CDTF">2017-11-13T18:57:00Z</dcterms:modified>
</cp:coreProperties>
</file>